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360" w:lineRule="auto"/>
        <w:ind w:left="1418"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Państwowa Wyższa Szkoła Zawodowa w Tarnowie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-1661159</wp:posOffset>
            </wp:positionH>
            <wp:positionV relativeFrom="paragraph">
              <wp:posOffset>-224789</wp:posOffset>
            </wp:positionV>
            <wp:extent cx="981075" cy="1000125"/>
            <wp:effectExtent b="0" l="0" r="0" t="0"/>
            <wp:wrapSquare wrapText="bothSides" distB="0" distT="0" distL="0" distR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4905375</wp:posOffset>
            </wp:positionH>
            <wp:positionV relativeFrom="paragraph">
              <wp:posOffset>-282574</wp:posOffset>
            </wp:positionV>
            <wp:extent cx="1553210" cy="1162685"/>
            <wp:effectExtent b="0" l="0" r="0" t="0"/>
            <wp:wrapSquare wrapText="bothSides" distB="0" distT="0" distL="114300" distR="114300"/>
            <wp:docPr descr="dasdas" id="2" name="image4.png"/>
            <a:graphic>
              <a:graphicData uri="http://schemas.openxmlformats.org/drawingml/2006/picture">
                <pic:pic>
                  <pic:nvPicPr>
                    <pic:cNvPr descr="dasdas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62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widowControl w:val="0"/>
        <w:spacing w:line="360" w:lineRule="auto"/>
        <w:ind w:left="709" w:firstLine="709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               Studenckie Koło Naukowe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VII Konferencja Studenckich Kół Naukowych 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pt.: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„Regionalne determinanty rozwoju małych i średnich przedsiębiorstw”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41412"/>
          <w:sz w:val="24"/>
          <w:szCs w:val="24"/>
          <w:highlight w:val="white"/>
          <w:rtl w:val="0"/>
        </w:rPr>
        <w:t xml:space="preserve">14 maja 2018 roku</w:t>
      </w:r>
      <w:r w:rsidDel="00000000" w:rsidR="00000000" w:rsidRPr="00000000">
        <w:rPr>
          <w:rFonts w:ascii="Arial" w:cs="Arial" w:eastAsia="Arial" w:hAnsi="Arial"/>
          <w:b w:val="1"/>
          <w:color w:val="141412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Informacja na temat opłaty konferencyjnej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Opłatę konferencyjną w wysokości 100 zł od osoby należy wpłacić na konto bankowe: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Bank PKO S.A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35 1240 1910 1111 0010 2142 6446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 dopiskiem: Konferencja MANAGER</w:t>
      </w:r>
    </w:p>
    <w:p w:rsidR="00000000" w:rsidDel="00000000" w:rsidP="00000000" w:rsidRDefault="00000000" w:rsidRPr="00000000" w14:paraId="0000000D">
      <w:pPr>
        <w:contextualSpacing w:val="0"/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do 05.03.2018 r.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Potwierdzenie przelewu wraz z kartą zgłoszeniową należy przesłać na adres e-mail: </w:t>
      </w:r>
      <w:hyperlink r:id="rId8">
        <w:r w:rsidDel="00000000" w:rsidR="00000000" w:rsidRPr="00000000">
          <w:rPr>
            <w:b w:val="1"/>
            <w:color w:val="000000"/>
            <w:sz w:val="24"/>
            <w:szCs w:val="24"/>
            <w:u w:val="none"/>
            <w:rtl w:val="0"/>
          </w:rPr>
          <w:t xml:space="preserve">sknmanagerpwsz@wp.pl</w:t>
        </w:r>
      </w:hyperlink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oraz pocztą na 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SKN MANAGER</w:t>
      </w:r>
    </w:p>
    <w:p w:rsidR="00000000" w:rsidDel="00000000" w:rsidP="00000000" w:rsidRDefault="00000000" w:rsidRPr="00000000" w14:paraId="00000012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Państwowa Wyższa Szkoła Zawodowa w Tarnowie</w:t>
      </w:r>
    </w:p>
    <w:p w:rsidR="00000000" w:rsidDel="00000000" w:rsidP="00000000" w:rsidRDefault="00000000" w:rsidRPr="00000000" w14:paraId="0000001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ul. Mickiewicza 8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33-100 Tarnów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hyperlink" Target="mailto:sknmanagerpwsz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